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30" w:rsidRDefault="00261530" w:rsidP="00261530">
      <w:pPr>
        <w:jc w:val="both"/>
      </w:pPr>
      <w:r>
        <w:rPr>
          <w:rFonts w:ascii="Arial" w:hAnsi="Arial" w:cs="Arial"/>
          <w:b/>
          <w:sz w:val="24"/>
          <w:szCs w:val="24"/>
        </w:rPr>
        <w:t>Violeta Guyot es</w:t>
      </w:r>
      <w:r>
        <w:rPr>
          <w:rFonts w:ascii="Arial" w:hAnsi="Arial" w:cs="Arial"/>
          <w:sz w:val="24"/>
          <w:szCs w:val="24"/>
        </w:rPr>
        <w:t xml:space="preserve"> Profesora de Filosofía egresada de la Universidad Nacional de La Plata. Profesora Emérita de la Universidad Nacional de San Luis. Directora de los Proyectos de Investigación Consolidados “Tendencias Epistemológicas y Teorías de la subjetividad. Su impacto en las Ciencias Humanas” (1993-2016) y “Hacer la Historia, Construir la Memoria” (actualmente en curso). Es Directora del Programa “Historia y Memoria de la Universidad Nacional de San Luis” desde 2012. Distinguida con el título honorífico Maestra de Filosofía en el Congreso Internacional de Filosofía realizado en la Universidad Nacional de San Juan en 2007. Profesora responsable de los cursos de posgrado de epistemología de la UNSL y otras Universidades Nacionales. Profesora responsable de Filosofía de la Educación para la Carrera de Ciencias de la Educación. FCH-UNSL. Se ha dedicado en la docencia, la investigación y la extensión, a la formación filosófica en espacios interdisciplinarios vinculados a la educación, las ciencias, el arte, la comunicación y la tecnología.  Autora de capítulos de libros y artículos publicados en  revistas nacionales e internacionales, así como de libros entre los que se destacan: </w:t>
      </w:r>
      <w:r w:rsidRPr="009466BF">
        <w:rPr>
          <w:rFonts w:ascii="Arial" w:hAnsi="Arial" w:cs="Arial"/>
          <w:i/>
          <w:sz w:val="24"/>
          <w:szCs w:val="24"/>
        </w:rPr>
        <w:t>Poder-Saber la educación</w:t>
      </w:r>
      <w:r>
        <w:rPr>
          <w:rFonts w:ascii="Arial" w:hAnsi="Arial" w:cs="Arial"/>
          <w:sz w:val="24"/>
          <w:szCs w:val="24"/>
        </w:rPr>
        <w:t xml:space="preserve"> (Lugar Editorial), </w:t>
      </w:r>
      <w:r w:rsidRPr="009466BF">
        <w:rPr>
          <w:rFonts w:ascii="Arial" w:hAnsi="Arial" w:cs="Arial"/>
          <w:i/>
          <w:sz w:val="24"/>
          <w:szCs w:val="24"/>
        </w:rPr>
        <w:t>Los Usos de Foucault</w:t>
      </w:r>
      <w:r>
        <w:rPr>
          <w:rFonts w:ascii="Arial" w:hAnsi="Arial" w:cs="Arial"/>
          <w:sz w:val="24"/>
          <w:szCs w:val="24"/>
        </w:rPr>
        <w:t xml:space="preserve"> (El Francotirador), </w:t>
      </w:r>
      <w:r w:rsidRPr="009466BF">
        <w:rPr>
          <w:rFonts w:ascii="Arial" w:hAnsi="Arial" w:cs="Arial"/>
          <w:i/>
          <w:sz w:val="24"/>
          <w:szCs w:val="24"/>
        </w:rPr>
        <w:t>Filosofía y Escuela</w:t>
      </w:r>
      <w:r>
        <w:rPr>
          <w:rFonts w:ascii="Arial" w:hAnsi="Arial" w:cs="Arial"/>
          <w:sz w:val="24"/>
          <w:szCs w:val="24"/>
        </w:rPr>
        <w:t xml:space="preserve"> (Ediciones del Proyecto, LAE, UNSL); </w:t>
      </w:r>
      <w:r w:rsidRPr="009466BF">
        <w:rPr>
          <w:rFonts w:ascii="Arial" w:hAnsi="Arial" w:cs="Arial"/>
          <w:i/>
          <w:sz w:val="24"/>
          <w:szCs w:val="24"/>
        </w:rPr>
        <w:t>Pasiones Educativas</w:t>
      </w:r>
      <w:r>
        <w:rPr>
          <w:rFonts w:ascii="Arial" w:hAnsi="Arial" w:cs="Arial"/>
          <w:sz w:val="24"/>
          <w:szCs w:val="24"/>
        </w:rPr>
        <w:t xml:space="preserve"> (Ediciones del Proyecto, UNSL), </w:t>
      </w:r>
      <w:r w:rsidRPr="009466BF">
        <w:rPr>
          <w:rFonts w:ascii="Arial" w:hAnsi="Arial" w:cs="Arial"/>
          <w:i/>
          <w:sz w:val="24"/>
          <w:szCs w:val="24"/>
        </w:rPr>
        <w:t>Las prácticas del Conocimiento. Un abordaje epistemológico</w:t>
      </w:r>
      <w:r>
        <w:rPr>
          <w:rFonts w:ascii="Arial" w:hAnsi="Arial" w:cs="Arial"/>
          <w:sz w:val="24"/>
          <w:szCs w:val="24"/>
        </w:rPr>
        <w:t xml:space="preserve"> (Lugar Editorial), </w:t>
      </w:r>
      <w:bookmarkStart w:id="0" w:name="_GoBack"/>
      <w:r w:rsidRPr="009466BF">
        <w:rPr>
          <w:rFonts w:ascii="Arial" w:hAnsi="Arial" w:cs="Arial"/>
          <w:i/>
          <w:sz w:val="24"/>
          <w:szCs w:val="24"/>
        </w:rPr>
        <w:t>Filosofía y Universidad</w:t>
      </w:r>
      <w:r>
        <w:rPr>
          <w:rFonts w:ascii="Arial" w:hAnsi="Arial" w:cs="Arial"/>
          <w:sz w:val="24"/>
          <w:szCs w:val="24"/>
        </w:rPr>
        <w:t xml:space="preserve"> </w:t>
      </w:r>
      <w:bookmarkEnd w:id="0"/>
      <w:r>
        <w:rPr>
          <w:rFonts w:ascii="Arial" w:hAnsi="Arial" w:cs="Arial"/>
          <w:sz w:val="24"/>
          <w:szCs w:val="24"/>
        </w:rPr>
        <w:t xml:space="preserve">(Editorial </w:t>
      </w:r>
      <w:proofErr w:type="spellStart"/>
      <w:r>
        <w:rPr>
          <w:rFonts w:ascii="Arial" w:hAnsi="Arial" w:cs="Arial"/>
          <w:sz w:val="24"/>
          <w:szCs w:val="24"/>
        </w:rPr>
        <w:t>Dunken</w:t>
      </w:r>
      <w:proofErr w:type="spellEnd"/>
      <w:r>
        <w:rPr>
          <w:rFonts w:ascii="Arial" w:hAnsi="Arial" w:cs="Arial"/>
          <w:sz w:val="24"/>
          <w:szCs w:val="24"/>
        </w:rPr>
        <w:t>).</w:t>
      </w:r>
    </w:p>
    <w:p w:rsidR="00261530" w:rsidRDefault="00261530" w:rsidP="00261530"/>
    <w:p w:rsidR="000C1327" w:rsidRDefault="000C1327"/>
    <w:sectPr w:rsidR="000C13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30"/>
    <w:rsid w:val="000C1327"/>
    <w:rsid w:val="00261530"/>
    <w:rsid w:val="009466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2017-04-26T10:12:00Z</dcterms:created>
  <dcterms:modified xsi:type="dcterms:W3CDTF">2017-04-26T10:14:00Z</dcterms:modified>
</cp:coreProperties>
</file>